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CDB8" w14:textId="77777777" w:rsidR="004F3548" w:rsidRDefault="0000000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Note to Internal Audit Report 2021/22</w:t>
      </w:r>
    </w:p>
    <w:p w14:paraId="3612BE0C" w14:textId="77777777" w:rsidR="004F3548" w:rsidRDefault="004F3548">
      <w:pPr>
        <w:rPr>
          <w:rFonts w:ascii="Arial" w:hAnsi="Arial"/>
          <w:b/>
          <w:bCs/>
        </w:rPr>
      </w:pPr>
    </w:p>
    <w:p w14:paraId="0811A0AA" w14:textId="77777777" w:rsidR="004F3548" w:rsidRDefault="00000000">
      <w:pPr>
        <w:rPr>
          <w:rFonts w:ascii="Arial" w:hAnsi="Arial"/>
        </w:rPr>
      </w:pPr>
      <w:r>
        <w:rPr>
          <w:rFonts w:ascii="Arial" w:hAnsi="Arial"/>
        </w:rPr>
        <w:t>1. VAT:</w:t>
      </w:r>
    </w:p>
    <w:p w14:paraId="274D461E" w14:textId="77777777" w:rsidR="004F3548" w:rsidRDefault="004F3548">
      <w:pPr>
        <w:rPr>
          <w:rFonts w:ascii="Arial" w:hAnsi="Arial"/>
        </w:rPr>
      </w:pPr>
    </w:p>
    <w:p w14:paraId="5A87B4C1" w14:textId="77777777" w:rsidR="004F3548" w:rsidRDefault="00000000">
      <w:pPr>
        <w:rPr>
          <w:rFonts w:ascii="Arial" w:hAnsi="Arial"/>
        </w:rPr>
      </w:pPr>
      <w:r>
        <w:rPr>
          <w:rFonts w:ascii="Arial" w:hAnsi="Arial"/>
        </w:rPr>
        <w:t>There have been only two payments incurring VAT, totalling £35. This will be reclaimed.</w:t>
      </w:r>
    </w:p>
    <w:p w14:paraId="232E315F" w14:textId="77777777" w:rsidR="004F3548" w:rsidRDefault="004F3548">
      <w:pPr>
        <w:rPr>
          <w:rFonts w:ascii="Arial" w:hAnsi="Arial"/>
        </w:rPr>
      </w:pPr>
    </w:p>
    <w:p w14:paraId="3E28DA82" w14:textId="77777777" w:rsidR="004F3548" w:rsidRDefault="00000000">
      <w:pPr>
        <w:rPr>
          <w:rFonts w:ascii="Arial" w:hAnsi="Arial"/>
        </w:rPr>
      </w:pPr>
      <w:r>
        <w:rPr>
          <w:rFonts w:ascii="Arial" w:hAnsi="Arial"/>
        </w:rPr>
        <w:t>2. Assets Register</w:t>
      </w:r>
    </w:p>
    <w:p w14:paraId="405394A1" w14:textId="77777777" w:rsidR="004F3548" w:rsidRDefault="004F3548">
      <w:pPr>
        <w:rPr>
          <w:rFonts w:ascii="Arial" w:hAnsi="Arial"/>
        </w:rPr>
      </w:pPr>
    </w:p>
    <w:p w14:paraId="6179B170" w14:textId="77777777" w:rsidR="004F3548" w:rsidRDefault="00000000">
      <w:pPr>
        <w:rPr>
          <w:rFonts w:ascii="Arial" w:hAnsi="Arial"/>
        </w:rPr>
      </w:pPr>
      <w:r>
        <w:rPr>
          <w:rFonts w:ascii="Arial" w:hAnsi="Arial"/>
        </w:rPr>
        <w:t>An updated Register of Assets has been prepared</w:t>
      </w:r>
    </w:p>
    <w:sectPr w:rsidR="004F354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48"/>
    <w:rsid w:val="003A1D95"/>
    <w:rsid w:val="004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DBA2"/>
  <w15:docId w15:val="{ADA0550C-59B2-4027-995F-1C7F0F0C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Butler</dc:creator>
  <cp:lastModifiedBy>STUDENT Elisabeth Butler</cp:lastModifiedBy>
  <cp:revision>2</cp:revision>
  <dcterms:created xsi:type="dcterms:W3CDTF">2022-07-13T16:26:00Z</dcterms:created>
  <dcterms:modified xsi:type="dcterms:W3CDTF">2022-07-13T16:26:00Z</dcterms:modified>
  <dc:language>en-GB</dc:language>
</cp:coreProperties>
</file>